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B3F2C" w14:textId="77777777" w:rsidR="00940EFC" w:rsidRPr="00F65A24" w:rsidRDefault="00940EFC" w:rsidP="00940EFC">
      <w:pPr>
        <w:rPr>
          <w:rFonts w:cstheme="minorHAnsi"/>
          <w:b/>
        </w:rPr>
      </w:pPr>
      <w:r w:rsidRPr="00F65A24">
        <w:rPr>
          <w:rFonts w:cstheme="minorHAnsi"/>
          <w:b/>
        </w:rPr>
        <w:t>Cromwell Association Study Day 2021 booking form</w:t>
      </w:r>
    </w:p>
    <w:p w14:paraId="0DF6A9D8" w14:textId="0496CFDE" w:rsidR="00940EFC" w:rsidRPr="00F65A24" w:rsidRDefault="00940EFC" w:rsidP="00940EFC">
      <w:pPr>
        <w:rPr>
          <w:rFonts w:eastAsia="Times New Roman" w:cstheme="minorHAnsi"/>
          <w:b/>
          <w:color w:val="000000" w:themeColor="text1"/>
          <w:lang w:eastAsia="en-GB"/>
        </w:rPr>
      </w:pPr>
      <w:r w:rsidRPr="00F65A24">
        <w:rPr>
          <w:rFonts w:eastAsia="Times New Roman" w:cstheme="minorHAnsi"/>
          <w:b/>
          <w:color w:val="000000" w:themeColor="text1"/>
          <w:lang w:eastAsia="en-GB"/>
        </w:rPr>
        <w:t>The Friends Meeting House</w:t>
      </w:r>
      <w:r>
        <w:rPr>
          <w:rFonts w:eastAsia="Times New Roman" w:cstheme="minorHAnsi"/>
          <w:b/>
          <w:color w:val="000000" w:themeColor="text1"/>
          <w:lang w:eastAsia="en-GB"/>
        </w:rPr>
        <w:t xml:space="preserve">, </w:t>
      </w:r>
      <w:r>
        <w:rPr>
          <w:rFonts w:eastAsia="Times New Roman" w:cstheme="minorHAnsi"/>
          <w:b/>
          <w:color w:val="000000" w:themeColor="text1"/>
          <w:lang w:eastAsia="en-GB"/>
        </w:rPr>
        <w:t xml:space="preserve">43, </w:t>
      </w:r>
      <w:r w:rsidRPr="00F65A24">
        <w:rPr>
          <w:rFonts w:eastAsia="Times New Roman" w:cstheme="minorHAnsi"/>
          <w:b/>
          <w:color w:val="000000" w:themeColor="text1"/>
          <w:lang w:eastAsia="en-GB"/>
        </w:rPr>
        <w:t>St Giles’</w:t>
      </w:r>
      <w:r>
        <w:rPr>
          <w:rFonts w:eastAsia="Times New Roman" w:cstheme="minorHAnsi"/>
          <w:b/>
          <w:color w:val="000000" w:themeColor="text1"/>
          <w:lang w:eastAsia="en-GB"/>
        </w:rPr>
        <w:t xml:space="preserve">, </w:t>
      </w:r>
      <w:r w:rsidRPr="00F65A24">
        <w:rPr>
          <w:rFonts w:eastAsia="Times New Roman" w:cstheme="minorHAnsi"/>
          <w:b/>
          <w:color w:val="000000" w:themeColor="text1"/>
          <w:lang w:eastAsia="en-GB"/>
        </w:rPr>
        <w:t>Oxford</w:t>
      </w:r>
      <w:r>
        <w:rPr>
          <w:rFonts w:eastAsia="Times New Roman" w:cstheme="minorHAnsi"/>
          <w:b/>
          <w:color w:val="000000" w:themeColor="text1"/>
          <w:lang w:eastAsia="en-GB"/>
        </w:rPr>
        <w:t xml:space="preserve"> OX1 3LW</w:t>
      </w:r>
    </w:p>
    <w:p w14:paraId="54C2255C" w14:textId="3E688756" w:rsidR="00940EFC" w:rsidRDefault="00940EFC" w:rsidP="00940EFC">
      <w:pPr>
        <w:rPr>
          <w:rFonts w:eastAsia="Times New Roman" w:cstheme="minorHAnsi"/>
          <w:b/>
          <w:color w:val="000000" w:themeColor="text1"/>
          <w:lang w:eastAsia="en-GB"/>
        </w:rPr>
      </w:pPr>
      <w:r w:rsidRPr="00F65A24">
        <w:rPr>
          <w:rFonts w:eastAsia="Times New Roman" w:cstheme="minorHAnsi"/>
          <w:b/>
          <w:color w:val="000000" w:themeColor="text1"/>
          <w:lang w:eastAsia="en-GB"/>
        </w:rPr>
        <w:t>Saturday  16</w:t>
      </w:r>
      <w:r w:rsidRPr="00F65A24">
        <w:rPr>
          <w:rFonts w:eastAsia="Times New Roman" w:cstheme="minorHAnsi"/>
          <w:b/>
          <w:color w:val="000000" w:themeColor="text1"/>
          <w:vertAlign w:val="superscript"/>
          <w:lang w:eastAsia="en-GB"/>
        </w:rPr>
        <w:t>th</w:t>
      </w:r>
      <w:r w:rsidRPr="00F65A24">
        <w:rPr>
          <w:rFonts w:eastAsia="Times New Roman" w:cstheme="minorHAnsi"/>
          <w:b/>
          <w:color w:val="000000" w:themeColor="text1"/>
          <w:lang w:eastAsia="en-GB"/>
        </w:rPr>
        <w:t xml:space="preserve">  October 2021</w:t>
      </w:r>
    </w:p>
    <w:tbl>
      <w:tblPr>
        <w:tblStyle w:val="TableGrid"/>
        <w:tblW w:w="0" w:type="auto"/>
        <w:tblLook w:val="04A0" w:firstRow="1" w:lastRow="0" w:firstColumn="1" w:lastColumn="0" w:noHBand="0" w:noVBand="1"/>
      </w:tblPr>
      <w:tblGrid>
        <w:gridCol w:w="1659"/>
        <w:gridCol w:w="6481"/>
      </w:tblGrid>
      <w:tr w:rsidR="00940EFC" w14:paraId="45303F35" w14:textId="77777777" w:rsidTr="00DD2ADF">
        <w:trPr>
          <w:trHeight w:val="629"/>
        </w:trPr>
        <w:tc>
          <w:tcPr>
            <w:tcW w:w="1659" w:type="dxa"/>
            <w:vAlign w:val="bottom"/>
          </w:tcPr>
          <w:p w14:paraId="2FFBFD57" w14:textId="4E0B75EF" w:rsidR="00940EFC" w:rsidRDefault="00940EFC" w:rsidP="00DD2ADF">
            <w:pPr>
              <w:rPr>
                <w:rFonts w:eastAsia="Times New Roman" w:cstheme="minorHAnsi"/>
                <w:b/>
                <w:color w:val="000000" w:themeColor="text1"/>
                <w:lang w:eastAsia="en-GB"/>
              </w:rPr>
            </w:pPr>
            <w:r>
              <w:rPr>
                <w:rFonts w:eastAsia="Times New Roman" w:cstheme="minorHAnsi"/>
                <w:b/>
                <w:color w:val="000000" w:themeColor="text1"/>
                <w:lang w:eastAsia="en-GB"/>
              </w:rPr>
              <w:t>Name</w:t>
            </w:r>
          </w:p>
        </w:tc>
        <w:tc>
          <w:tcPr>
            <w:tcW w:w="6481" w:type="dxa"/>
            <w:vAlign w:val="center"/>
          </w:tcPr>
          <w:p w14:paraId="7132CEB1" w14:textId="77777777" w:rsidR="00940EFC" w:rsidRDefault="00940EFC" w:rsidP="00DD2ADF">
            <w:pPr>
              <w:jc w:val="right"/>
              <w:rPr>
                <w:rFonts w:eastAsia="Times New Roman" w:cstheme="minorHAnsi"/>
                <w:b/>
                <w:color w:val="000000" w:themeColor="text1"/>
                <w:lang w:eastAsia="en-GB"/>
              </w:rPr>
            </w:pPr>
          </w:p>
        </w:tc>
      </w:tr>
      <w:tr w:rsidR="00940EFC" w14:paraId="392852D7" w14:textId="77777777" w:rsidTr="00DD2ADF">
        <w:trPr>
          <w:trHeight w:val="629"/>
        </w:trPr>
        <w:tc>
          <w:tcPr>
            <w:tcW w:w="1659" w:type="dxa"/>
            <w:vAlign w:val="bottom"/>
          </w:tcPr>
          <w:p w14:paraId="66F5A519" w14:textId="60FB2B36" w:rsidR="00940EFC" w:rsidRDefault="00940EFC" w:rsidP="00DD2ADF">
            <w:pPr>
              <w:rPr>
                <w:rFonts w:eastAsia="Times New Roman" w:cstheme="minorHAnsi"/>
                <w:b/>
                <w:color w:val="000000" w:themeColor="text1"/>
                <w:lang w:eastAsia="en-GB"/>
              </w:rPr>
            </w:pPr>
            <w:r>
              <w:rPr>
                <w:rFonts w:eastAsia="Times New Roman" w:cstheme="minorHAnsi"/>
                <w:b/>
                <w:color w:val="000000" w:themeColor="text1"/>
                <w:lang w:eastAsia="en-GB"/>
              </w:rPr>
              <w:t>Address Line 1</w:t>
            </w:r>
          </w:p>
        </w:tc>
        <w:tc>
          <w:tcPr>
            <w:tcW w:w="6481" w:type="dxa"/>
            <w:vAlign w:val="center"/>
          </w:tcPr>
          <w:p w14:paraId="78CBAFE8" w14:textId="77777777" w:rsidR="00940EFC" w:rsidRDefault="00940EFC" w:rsidP="00DD2ADF">
            <w:pPr>
              <w:jc w:val="right"/>
              <w:rPr>
                <w:rFonts w:eastAsia="Times New Roman" w:cstheme="minorHAnsi"/>
                <w:b/>
                <w:color w:val="000000" w:themeColor="text1"/>
                <w:lang w:eastAsia="en-GB"/>
              </w:rPr>
            </w:pPr>
          </w:p>
        </w:tc>
      </w:tr>
      <w:tr w:rsidR="00940EFC" w14:paraId="054ECE58" w14:textId="77777777" w:rsidTr="00DD2ADF">
        <w:trPr>
          <w:trHeight w:val="644"/>
        </w:trPr>
        <w:tc>
          <w:tcPr>
            <w:tcW w:w="1659" w:type="dxa"/>
            <w:vAlign w:val="bottom"/>
          </w:tcPr>
          <w:p w14:paraId="5AFEC9CF" w14:textId="49D2C547" w:rsidR="00940EFC" w:rsidRDefault="00940EFC" w:rsidP="00DD2ADF">
            <w:pPr>
              <w:rPr>
                <w:rFonts w:eastAsia="Times New Roman" w:cstheme="minorHAnsi"/>
                <w:b/>
                <w:color w:val="000000" w:themeColor="text1"/>
                <w:lang w:eastAsia="en-GB"/>
              </w:rPr>
            </w:pPr>
            <w:r>
              <w:rPr>
                <w:rFonts w:eastAsia="Times New Roman" w:cstheme="minorHAnsi"/>
                <w:b/>
                <w:color w:val="000000" w:themeColor="text1"/>
                <w:lang w:eastAsia="en-GB"/>
              </w:rPr>
              <w:t>Address Line 2</w:t>
            </w:r>
          </w:p>
        </w:tc>
        <w:tc>
          <w:tcPr>
            <w:tcW w:w="6481" w:type="dxa"/>
            <w:vAlign w:val="center"/>
          </w:tcPr>
          <w:p w14:paraId="7B9103E1" w14:textId="77777777" w:rsidR="00940EFC" w:rsidRDefault="00940EFC" w:rsidP="00DD2ADF">
            <w:pPr>
              <w:jc w:val="right"/>
              <w:rPr>
                <w:rFonts w:eastAsia="Times New Roman" w:cstheme="minorHAnsi"/>
                <w:b/>
                <w:color w:val="000000" w:themeColor="text1"/>
                <w:lang w:eastAsia="en-GB"/>
              </w:rPr>
            </w:pPr>
          </w:p>
        </w:tc>
      </w:tr>
      <w:tr w:rsidR="00940EFC" w14:paraId="32EA7694" w14:textId="77777777" w:rsidTr="00DD2ADF">
        <w:trPr>
          <w:trHeight w:val="629"/>
        </w:trPr>
        <w:tc>
          <w:tcPr>
            <w:tcW w:w="1659" w:type="dxa"/>
            <w:vAlign w:val="bottom"/>
          </w:tcPr>
          <w:p w14:paraId="3B4EC655" w14:textId="4CAED0C9" w:rsidR="00940EFC" w:rsidRDefault="00940EFC" w:rsidP="00DD2ADF">
            <w:pPr>
              <w:rPr>
                <w:rFonts w:eastAsia="Times New Roman" w:cstheme="minorHAnsi"/>
                <w:b/>
                <w:color w:val="000000" w:themeColor="text1"/>
                <w:lang w:eastAsia="en-GB"/>
              </w:rPr>
            </w:pPr>
            <w:r>
              <w:rPr>
                <w:rFonts w:eastAsia="Times New Roman" w:cstheme="minorHAnsi"/>
                <w:b/>
                <w:color w:val="000000" w:themeColor="text1"/>
                <w:lang w:eastAsia="en-GB"/>
              </w:rPr>
              <w:t>Town</w:t>
            </w:r>
          </w:p>
        </w:tc>
        <w:tc>
          <w:tcPr>
            <w:tcW w:w="6481" w:type="dxa"/>
            <w:vAlign w:val="center"/>
          </w:tcPr>
          <w:p w14:paraId="581B85D7" w14:textId="77777777" w:rsidR="00940EFC" w:rsidRDefault="00940EFC" w:rsidP="00DD2ADF">
            <w:pPr>
              <w:jc w:val="right"/>
              <w:rPr>
                <w:rFonts w:eastAsia="Times New Roman" w:cstheme="minorHAnsi"/>
                <w:b/>
                <w:color w:val="000000" w:themeColor="text1"/>
                <w:lang w:eastAsia="en-GB"/>
              </w:rPr>
            </w:pPr>
          </w:p>
        </w:tc>
      </w:tr>
      <w:tr w:rsidR="00940EFC" w14:paraId="379E4F74" w14:textId="77777777" w:rsidTr="00DD2ADF">
        <w:trPr>
          <w:trHeight w:val="629"/>
        </w:trPr>
        <w:tc>
          <w:tcPr>
            <w:tcW w:w="1659" w:type="dxa"/>
            <w:vAlign w:val="bottom"/>
          </w:tcPr>
          <w:p w14:paraId="67D3CDB3" w14:textId="5B16A71E" w:rsidR="00940EFC" w:rsidRDefault="00940EFC" w:rsidP="00DD2ADF">
            <w:pPr>
              <w:rPr>
                <w:rFonts w:eastAsia="Times New Roman" w:cstheme="minorHAnsi"/>
                <w:b/>
                <w:color w:val="000000" w:themeColor="text1"/>
                <w:lang w:eastAsia="en-GB"/>
              </w:rPr>
            </w:pPr>
            <w:r>
              <w:rPr>
                <w:rFonts w:eastAsia="Times New Roman" w:cstheme="minorHAnsi"/>
                <w:b/>
                <w:color w:val="000000" w:themeColor="text1"/>
                <w:lang w:eastAsia="en-GB"/>
              </w:rPr>
              <w:t>County</w:t>
            </w:r>
          </w:p>
        </w:tc>
        <w:tc>
          <w:tcPr>
            <w:tcW w:w="6481" w:type="dxa"/>
            <w:vAlign w:val="center"/>
          </w:tcPr>
          <w:p w14:paraId="4387463C" w14:textId="77777777" w:rsidR="00940EFC" w:rsidRDefault="00940EFC" w:rsidP="00DD2ADF">
            <w:pPr>
              <w:jc w:val="right"/>
              <w:rPr>
                <w:rFonts w:eastAsia="Times New Roman" w:cstheme="minorHAnsi"/>
                <w:b/>
                <w:color w:val="000000" w:themeColor="text1"/>
                <w:lang w:eastAsia="en-GB"/>
              </w:rPr>
            </w:pPr>
          </w:p>
        </w:tc>
      </w:tr>
      <w:tr w:rsidR="00940EFC" w14:paraId="4C11FA59" w14:textId="77777777" w:rsidTr="00DD2ADF">
        <w:trPr>
          <w:trHeight w:val="629"/>
        </w:trPr>
        <w:tc>
          <w:tcPr>
            <w:tcW w:w="1659" w:type="dxa"/>
            <w:vAlign w:val="bottom"/>
          </w:tcPr>
          <w:p w14:paraId="4F5ADEF2" w14:textId="52F7BAB0" w:rsidR="00940EFC" w:rsidRDefault="00940EFC" w:rsidP="00DD2ADF">
            <w:pPr>
              <w:rPr>
                <w:rFonts w:eastAsia="Times New Roman" w:cstheme="minorHAnsi"/>
                <w:b/>
                <w:color w:val="000000" w:themeColor="text1"/>
                <w:lang w:eastAsia="en-GB"/>
              </w:rPr>
            </w:pPr>
            <w:r>
              <w:rPr>
                <w:rFonts w:eastAsia="Times New Roman" w:cstheme="minorHAnsi"/>
                <w:b/>
                <w:color w:val="000000" w:themeColor="text1"/>
                <w:lang w:eastAsia="en-GB"/>
              </w:rPr>
              <w:t>Postcode</w:t>
            </w:r>
          </w:p>
        </w:tc>
        <w:tc>
          <w:tcPr>
            <w:tcW w:w="6481" w:type="dxa"/>
            <w:vAlign w:val="center"/>
          </w:tcPr>
          <w:p w14:paraId="6C27C087" w14:textId="77777777" w:rsidR="00940EFC" w:rsidRDefault="00940EFC" w:rsidP="00DD2ADF">
            <w:pPr>
              <w:jc w:val="right"/>
              <w:rPr>
                <w:rFonts w:eastAsia="Times New Roman" w:cstheme="minorHAnsi"/>
                <w:b/>
                <w:color w:val="000000" w:themeColor="text1"/>
                <w:lang w:eastAsia="en-GB"/>
              </w:rPr>
            </w:pPr>
          </w:p>
        </w:tc>
      </w:tr>
      <w:tr w:rsidR="00940EFC" w14:paraId="2E70034A" w14:textId="77777777" w:rsidTr="00DD2ADF">
        <w:trPr>
          <w:trHeight w:val="629"/>
        </w:trPr>
        <w:tc>
          <w:tcPr>
            <w:tcW w:w="1659" w:type="dxa"/>
            <w:vAlign w:val="bottom"/>
          </w:tcPr>
          <w:p w14:paraId="68BDF32F" w14:textId="3D537D17" w:rsidR="00940EFC" w:rsidRDefault="00940EFC" w:rsidP="00DD2ADF">
            <w:pPr>
              <w:rPr>
                <w:rFonts w:eastAsia="Times New Roman" w:cstheme="minorHAnsi"/>
                <w:b/>
                <w:color w:val="000000" w:themeColor="text1"/>
                <w:lang w:eastAsia="en-GB"/>
              </w:rPr>
            </w:pPr>
            <w:r>
              <w:rPr>
                <w:rFonts w:eastAsia="Times New Roman" w:cstheme="minorHAnsi"/>
                <w:b/>
                <w:color w:val="000000" w:themeColor="text1"/>
                <w:lang w:eastAsia="en-GB"/>
              </w:rPr>
              <w:t>Email</w:t>
            </w:r>
          </w:p>
        </w:tc>
        <w:tc>
          <w:tcPr>
            <w:tcW w:w="6481" w:type="dxa"/>
            <w:vAlign w:val="center"/>
          </w:tcPr>
          <w:p w14:paraId="5A273D85" w14:textId="77777777" w:rsidR="00940EFC" w:rsidRDefault="00940EFC" w:rsidP="00DD2ADF">
            <w:pPr>
              <w:jc w:val="right"/>
              <w:rPr>
                <w:rFonts w:eastAsia="Times New Roman" w:cstheme="minorHAnsi"/>
                <w:b/>
                <w:color w:val="000000" w:themeColor="text1"/>
                <w:lang w:eastAsia="en-GB"/>
              </w:rPr>
            </w:pPr>
          </w:p>
        </w:tc>
      </w:tr>
    </w:tbl>
    <w:p w14:paraId="18332828" w14:textId="77777777" w:rsidR="00DD2ADF" w:rsidRDefault="00DD2ADF" w:rsidP="00940EFC">
      <w:pPr>
        <w:rPr>
          <w:rFonts w:cstheme="minorHAnsi"/>
        </w:rPr>
      </w:pPr>
    </w:p>
    <w:p w14:paraId="20A0EAE0" w14:textId="7D9855E0" w:rsidR="00940EFC" w:rsidRPr="00F65A24" w:rsidRDefault="00940EFC" w:rsidP="00940EFC">
      <w:pPr>
        <w:rPr>
          <w:rFonts w:cstheme="minorHAnsi"/>
        </w:rPr>
      </w:pPr>
      <w:r w:rsidRPr="00F65A24">
        <w:rPr>
          <w:rFonts w:cstheme="minorHAnsi"/>
        </w:rPr>
        <w:t>The cost of attendance includes coffee on arrival and a light buffet lunch</w:t>
      </w:r>
      <w:r w:rsidR="00DD2ADF">
        <w:rPr>
          <w:rFonts w:cstheme="minorHAnsi"/>
        </w:rPr>
        <w:t>.</w:t>
      </w:r>
    </w:p>
    <w:p w14:paraId="585F6040" w14:textId="5823804A" w:rsidR="00940EFC" w:rsidRPr="00F65A24" w:rsidRDefault="00940EFC" w:rsidP="00940EFC">
      <w:pPr>
        <w:rPr>
          <w:rFonts w:cstheme="minorHAnsi"/>
        </w:rPr>
      </w:pPr>
      <w:r w:rsidRPr="00F65A24">
        <w:rPr>
          <w:rFonts w:cstheme="minorHAnsi"/>
        </w:rPr>
        <w:t>I wish to book ……</w:t>
      </w:r>
      <w:r w:rsidR="00DD2ADF">
        <w:rPr>
          <w:rFonts w:cstheme="minorHAnsi"/>
        </w:rPr>
        <w:t xml:space="preserve"> </w:t>
      </w:r>
      <w:r w:rsidRPr="00F65A24">
        <w:rPr>
          <w:rFonts w:cstheme="minorHAnsi"/>
        </w:rPr>
        <w:t>place/places at £45 or</w:t>
      </w:r>
    </w:p>
    <w:p w14:paraId="5DFC5F06" w14:textId="64FD71EB" w:rsidR="00940EFC" w:rsidRPr="00F65A24" w:rsidRDefault="00940EFC" w:rsidP="00940EFC">
      <w:pPr>
        <w:rPr>
          <w:rFonts w:cstheme="minorHAnsi"/>
        </w:rPr>
      </w:pPr>
      <w:r w:rsidRPr="00F65A24">
        <w:rPr>
          <w:rFonts w:cstheme="minorHAnsi"/>
        </w:rPr>
        <w:t>I wish to book ……</w:t>
      </w:r>
      <w:r w:rsidR="00DD2ADF">
        <w:rPr>
          <w:rFonts w:cstheme="minorHAnsi"/>
        </w:rPr>
        <w:t xml:space="preserve"> </w:t>
      </w:r>
      <w:r w:rsidRPr="00F65A24">
        <w:rPr>
          <w:rFonts w:cstheme="minorHAnsi"/>
        </w:rPr>
        <w:t>place/places as a member of the Association/full-time student,  at £30</w:t>
      </w:r>
    </w:p>
    <w:p w14:paraId="7B202298" w14:textId="4EA67D58" w:rsidR="00940EFC" w:rsidRPr="00F65A24" w:rsidRDefault="00940EFC" w:rsidP="00940EFC">
      <w:pPr>
        <w:rPr>
          <w:rFonts w:cstheme="minorHAnsi"/>
        </w:rPr>
      </w:pPr>
      <w:r w:rsidRPr="00F65A24">
        <w:rPr>
          <w:rFonts w:cstheme="minorHAnsi"/>
        </w:rPr>
        <w:t xml:space="preserve">Please indicate if you have special dietary requirements – if </w:t>
      </w:r>
      <w:proofErr w:type="gramStart"/>
      <w:r w:rsidRPr="00F65A24">
        <w:rPr>
          <w:rFonts w:cstheme="minorHAnsi"/>
        </w:rPr>
        <w:t>possible</w:t>
      </w:r>
      <w:proofErr w:type="gramEnd"/>
      <w:r w:rsidRPr="00F65A24">
        <w:rPr>
          <w:rFonts w:cstheme="minorHAnsi"/>
        </w:rPr>
        <w:t xml:space="preserve"> they will be accommodated, if not you will be advised. </w:t>
      </w:r>
    </w:p>
    <w:p w14:paraId="1ADC0EC4" w14:textId="77777777" w:rsidR="00940EFC" w:rsidRPr="00F65A24" w:rsidRDefault="00940EFC" w:rsidP="00940EFC">
      <w:pPr>
        <w:rPr>
          <w:rFonts w:cstheme="minorHAnsi"/>
          <w:b/>
        </w:rPr>
      </w:pPr>
      <w:r w:rsidRPr="00F65A24">
        <w:rPr>
          <w:rFonts w:cstheme="minorHAnsi"/>
          <w:b/>
        </w:rPr>
        <w:t>All bookings must be received by Thursday 7</w:t>
      </w:r>
      <w:r w:rsidRPr="00F65A24">
        <w:rPr>
          <w:rFonts w:cstheme="minorHAnsi"/>
          <w:b/>
          <w:vertAlign w:val="superscript"/>
        </w:rPr>
        <w:t>th</w:t>
      </w:r>
      <w:r w:rsidRPr="00F65A24">
        <w:rPr>
          <w:rFonts w:cstheme="minorHAnsi"/>
          <w:b/>
        </w:rPr>
        <w:t xml:space="preserve"> October 2021.  Should it be impossible to hold the event due to Covid restrictions all bookings will be refunded. If the event runs as scheduled no cancellations can be refunded after the final booking date.</w:t>
      </w:r>
    </w:p>
    <w:p w14:paraId="3A7447A3" w14:textId="77777777" w:rsidR="00940EFC" w:rsidRPr="00F65A24" w:rsidRDefault="00940EFC" w:rsidP="00940EFC">
      <w:pPr>
        <w:rPr>
          <w:rFonts w:cstheme="minorHAnsi"/>
        </w:rPr>
      </w:pPr>
      <w:r w:rsidRPr="00F65A24">
        <w:rPr>
          <w:rFonts w:cstheme="minorHAnsi"/>
        </w:rPr>
        <w:t>Please send the completed booking form to:</w:t>
      </w:r>
    </w:p>
    <w:p w14:paraId="72398DB8" w14:textId="263B5E89" w:rsidR="00940EFC" w:rsidRPr="00F65A24" w:rsidRDefault="00940EFC" w:rsidP="00940EFC">
      <w:pPr>
        <w:jc w:val="center"/>
        <w:rPr>
          <w:rFonts w:cstheme="minorHAnsi"/>
        </w:rPr>
      </w:pPr>
      <w:r w:rsidRPr="00F65A24">
        <w:rPr>
          <w:rFonts w:cstheme="minorHAnsi"/>
        </w:rPr>
        <w:t>Richard Warren</w:t>
      </w:r>
      <w:r>
        <w:rPr>
          <w:rFonts w:cstheme="minorHAnsi"/>
        </w:rPr>
        <w:t xml:space="preserve">, </w:t>
      </w:r>
      <w:r w:rsidRPr="00F65A24">
        <w:rPr>
          <w:rFonts w:cstheme="minorHAnsi"/>
        </w:rPr>
        <w:t>The Coach House</w:t>
      </w:r>
      <w:r>
        <w:rPr>
          <w:rFonts w:cstheme="minorHAnsi"/>
        </w:rPr>
        <w:t xml:space="preserve">, </w:t>
      </w:r>
      <w:proofErr w:type="spellStart"/>
      <w:r w:rsidRPr="00F65A24">
        <w:rPr>
          <w:rFonts w:cstheme="minorHAnsi"/>
        </w:rPr>
        <w:t>Horsington</w:t>
      </w:r>
      <w:proofErr w:type="spellEnd"/>
      <w:r>
        <w:rPr>
          <w:rFonts w:cstheme="minorHAnsi"/>
        </w:rPr>
        <w:t xml:space="preserve">, </w:t>
      </w:r>
      <w:r w:rsidRPr="00F65A24">
        <w:rPr>
          <w:rFonts w:cstheme="minorHAnsi"/>
        </w:rPr>
        <w:t>Templecombe</w:t>
      </w:r>
      <w:r>
        <w:rPr>
          <w:rFonts w:cstheme="minorHAnsi"/>
        </w:rPr>
        <w:t xml:space="preserve">, </w:t>
      </w:r>
      <w:r w:rsidRPr="00F65A24">
        <w:rPr>
          <w:rFonts w:cstheme="minorHAnsi"/>
        </w:rPr>
        <w:t>BA8 0DN</w:t>
      </w:r>
    </w:p>
    <w:p w14:paraId="5C098F93" w14:textId="64236F0F" w:rsidR="00940EFC" w:rsidRPr="00F65A24" w:rsidRDefault="00940EFC" w:rsidP="00940EFC">
      <w:pPr>
        <w:rPr>
          <w:rFonts w:cstheme="minorHAnsi"/>
        </w:rPr>
      </w:pPr>
      <w:r w:rsidRPr="00F65A24">
        <w:rPr>
          <w:rFonts w:cstheme="minorHAnsi"/>
        </w:rPr>
        <w:t xml:space="preserve">with a cheque payable to The Cromwell Association for the correct amount. Applications will be acknowledged by email. If you require acknowledgement in hard </w:t>
      </w:r>
      <w:proofErr w:type="gramStart"/>
      <w:r w:rsidRPr="00F65A24">
        <w:rPr>
          <w:rFonts w:cstheme="minorHAnsi"/>
        </w:rPr>
        <w:t>copy</w:t>
      </w:r>
      <w:proofErr w:type="gramEnd"/>
      <w:r w:rsidRPr="00F65A24">
        <w:rPr>
          <w:rFonts w:cstheme="minorHAnsi"/>
        </w:rPr>
        <w:t xml:space="preserve"> please enclose an sae. All queries about bookings to the </w:t>
      </w:r>
      <w:hyperlink r:id="rId4" w:history="1">
        <w:r w:rsidRPr="00F65A24">
          <w:rPr>
            <w:rStyle w:val="Hyperlink"/>
            <w:rFonts w:cstheme="minorHAnsi"/>
          </w:rPr>
          <w:t>secretary@olivercromwell.org</w:t>
        </w:r>
      </w:hyperlink>
      <w:r>
        <w:rPr>
          <w:rStyle w:val="Hyperlink"/>
          <w:rFonts w:cstheme="minorHAnsi"/>
        </w:rPr>
        <w:t>.</w:t>
      </w:r>
      <w:r w:rsidRPr="00F65A24">
        <w:rPr>
          <w:rFonts w:cstheme="minorHAnsi"/>
        </w:rPr>
        <w:t xml:space="preserve"> Alternatively you can book on-line at </w:t>
      </w:r>
      <w:hyperlink r:id="rId5" w:history="1">
        <w:r w:rsidRPr="00F65A24">
          <w:rPr>
            <w:rStyle w:val="Hyperlink"/>
            <w:rFonts w:cstheme="minorHAnsi"/>
          </w:rPr>
          <w:t>www.olivercromwell.org</w:t>
        </w:r>
      </w:hyperlink>
      <w:r w:rsidRPr="00F65A24">
        <w:rPr>
          <w:rFonts w:cstheme="minorHAnsi"/>
        </w:rPr>
        <w:t xml:space="preserve"> where you will find more details of the Study Day.</w:t>
      </w:r>
    </w:p>
    <w:p w14:paraId="0829E752" w14:textId="77777777" w:rsidR="00E02C62" w:rsidRDefault="00E02C62"/>
    <w:sectPr w:rsidR="00E02C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EFC"/>
    <w:rsid w:val="00940EFC"/>
    <w:rsid w:val="00D963DB"/>
    <w:rsid w:val="00DD2ADF"/>
    <w:rsid w:val="00E02C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61053"/>
  <w15:chartTrackingRefBased/>
  <w15:docId w15:val="{A7DB20BA-0320-4F6C-8427-2827D4EED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EFC"/>
    <w:pPr>
      <w:spacing w:after="24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0EFC"/>
    <w:rPr>
      <w:color w:val="0563C1" w:themeColor="hyperlink"/>
      <w:u w:val="single"/>
    </w:rPr>
  </w:style>
  <w:style w:type="table" w:styleId="TableGrid">
    <w:name w:val="Table Grid"/>
    <w:basedOn w:val="TableNormal"/>
    <w:uiPriority w:val="39"/>
    <w:rsid w:val="00940E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livercromwell.org" TargetMode="External"/><Relationship Id="rId4" Type="http://schemas.openxmlformats.org/officeDocument/2006/relationships/hyperlink" Target="mailto:secretary@olivercromwel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204</Words>
  <Characters>1164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Carrigan</dc:creator>
  <cp:keywords/>
  <dc:description/>
  <cp:lastModifiedBy>Michael Carrigan</cp:lastModifiedBy>
  <cp:revision>1</cp:revision>
  <dcterms:created xsi:type="dcterms:W3CDTF">2021-07-25T11:30:00Z</dcterms:created>
  <dcterms:modified xsi:type="dcterms:W3CDTF">2021-07-25T11:46:00Z</dcterms:modified>
</cp:coreProperties>
</file>